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BAE" w:rsidRDefault="00C53BAE" w:rsidP="00C53BAE">
      <w:pPr>
        <w:spacing w:after="0" w:line="240" w:lineRule="auto"/>
        <w:jc w:val="right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Додаток 2</w:t>
      </w:r>
    </w:p>
    <w:p w:rsidR="008036A5" w:rsidRDefault="004C3D50" w:rsidP="00C53BAE">
      <w:pPr>
        <w:spacing w:after="0" w:line="240" w:lineRule="auto"/>
        <w:jc w:val="right"/>
      </w:pPr>
      <w:proofErr w:type="spellStart"/>
      <w:r w:rsidRPr="009C5E91">
        <w:rPr>
          <w:rFonts w:ascii="Times New Roman" w:hAnsi="Times New Roman" w:cs="Times New Roman"/>
          <w:b/>
          <w:sz w:val="27"/>
          <w:szCs w:val="27"/>
          <w:lang w:val="uk-UA"/>
        </w:rPr>
        <w:t>Сироватень</w:t>
      </w:r>
      <w:proofErr w:type="spellEnd"/>
      <w:r w:rsidRPr="009C5E9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Максим</w:t>
      </w:r>
      <w:r w:rsidR="008A3DDC">
        <w:rPr>
          <w:rFonts w:ascii="Times New Roman" w:hAnsi="Times New Roman" w:cs="Times New Roman"/>
          <w:b/>
          <w:sz w:val="27"/>
          <w:szCs w:val="27"/>
          <w:lang w:val="uk-UA"/>
        </w:rPr>
        <w:t>. Група А-11.</w:t>
      </w:r>
    </w:p>
    <w:tbl>
      <w:tblPr>
        <w:tblStyle w:val="a3"/>
        <w:tblpPr w:leftFromText="180" w:rightFromText="180" w:horzAnchor="margin" w:tblpY="711"/>
        <w:tblW w:w="0" w:type="auto"/>
        <w:tblLook w:val="04A0"/>
      </w:tblPr>
      <w:tblGrid>
        <w:gridCol w:w="1101"/>
        <w:gridCol w:w="9887"/>
      </w:tblGrid>
      <w:tr w:rsidR="00CD7B5D" w:rsidRPr="00B45FDA" w:rsidTr="008036A5">
        <w:tc>
          <w:tcPr>
            <w:tcW w:w="1101" w:type="dxa"/>
          </w:tcPr>
          <w:p w:rsidR="00CD7B5D" w:rsidRPr="00C53BAE" w:rsidRDefault="003F30A5" w:rsidP="008036A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53BA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</w:t>
            </w:r>
            <w:r w:rsidR="00CD7B5D" w:rsidRPr="00C53BA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лайд</w:t>
            </w:r>
          </w:p>
        </w:tc>
        <w:tc>
          <w:tcPr>
            <w:tcW w:w="9887" w:type="dxa"/>
          </w:tcPr>
          <w:p w:rsidR="00CD7B5D" w:rsidRPr="00C53BAE" w:rsidRDefault="00CD7B5D" w:rsidP="008036A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53BA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Текст</w:t>
            </w:r>
          </w:p>
        </w:tc>
      </w:tr>
      <w:tr w:rsidR="00CD76B1" w:rsidRPr="009C5E91" w:rsidTr="008036A5">
        <w:tc>
          <w:tcPr>
            <w:tcW w:w="1101" w:type="dxa"/>
          </w:tcPr>
          <w:p w:rsidR="00CD76B1" w:rsidRPr="009C5E91" w:rsidRDefault="00CD76B1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CD76B1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Пильчиков Микола Дмитрович</w:t>
            </w: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народився у Полтаві 21 травня 1857 року у сім’ї педагога. </w:t>
            </w:r>
          </w:p>
        </w:tc>
      </w:tr>
      <w:tr w:rsidR="00CD76B1" w:rsidRPr="009C5E91" w:rsidTr="008036A5">
        <w:tc>
          <w:tcPr>
            <w:tcW w:w="1101" w:type="dxa"/>
          </w:tcPr>
          <w:p w:rsidR="00CD76B1" w:rsidRPr="009C5E91" w:rsidRDefault="00CD76B1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CD76B1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У 1880 році успішно закінчив Харківський університет із ступенем кандидата і був залишений на кафедрі фізики.</w:t>
            </w:r>
          </w:p>
        </w:tc>
      </w:tr>
      <w:tr w:rsidR="00B45FDA" w:rsidRPr="009C5E91" w:rsidTr="008036A5">
        <w:tc>
          <w:tcPr>
            <w:tcW w:w="1101" w:type="dxa"/>
          </w:tcPr>
          <w:p w:rsidR="00B45FDA" w:rsidRPr="009C5E91" w:rsidRDefault="00B45FDA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Талант цього українського фізика-теоретика, експериментатора, винахідника — багатогранний. Його наукові праці присвячені оптиці, земному магнетизму, </w:t>
            </w:r>
            <w:proofErr w:type="spellStart"/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електро-</w:t>
            </w:r>
            <w:proofErr w:type="spellEnd"/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і радіотехніці, радіоактивності, рентгенівським променям, електрохімії та метеорології. Пильчиков захоплювався музикою та українською поезією, сам писав вірші. </w:t>
            </w:r>
          </w:p>
        </w:tc>
      </w:tr>
      <w:tr w:rsidR="00B45FDA" w:rsidRPr="009C5E91" w:rsidTr="008036A5">
        <w:tc>
          <w:tcPr>
            <w:tcW w:w="1101" w:type="dxa"/>
          </w:tcPr>
          <w:p w:rsidR="00B45FDA" w:rsidRPr="009C5E91" w:rsidRDefault="00B45FDA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Микола Дмитрович Пильчиков був професором Харківського та Одеського університетів, Харківського технологічного інституту.</w:t>
            </w:r>
          </w:p>
        </w:tc>
      </w:tr>
      <w:tr w:rsidR="00CD76B1" w:rsidRPr="009C5E91" w:rsidTr="008036A5">
        <w:tc>
          <w:tcPr>
            <w:tcW w:w="1101" w:type="dxa"/>
          </w:tcPr>
          <w:p w:rsidR="00CD76B1" w:rsidRPr="009C5E91" w:rsidRDefault="00CD76B1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Ще навчаючись у Полтавській гімназії, Микола Пильчиков захоплено займався експериментами та винаходами у галузі техніки, фізики й хімії. 1878 року студент-другокурсник винайшов електричний фонавтограф, на кілька десятиріч випередивши зарубіжних дослідників.</w:t>
            </w:r>
            <w:r w:rsidR="00635217"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Це пристрій, який міг не тільки записувати, а й відтворювати звук.</w:t>
            </w:r>
          </w:p>
          <w:p w:rsidR="00CD76B1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ab/>
              <w:t>1883 року здійснив геофізичні дослідження у районі Курської магнітної аномалії і вперше подав думку про те, що подальші дослідження зможуть привести до відкриття багатих родовищ залізних руд. Заснував у Харківському університеті магнітно-метеорологічне відділення та метеостанцію, в яких здійснював дослідження з поляризації світла та метеорології. Сконструював сейсмограф, рефрактометр.</w:t>
            </w:r>
          </w:p>
        </w:tc>
      </w:tr>
      <w:tr w:rsidR="00B45FDA" w:rsidRPr="00C53BAE" w:rsidTr="008036A5">
        <w:tc>
          <w:tcPr>
            <w:tcW w:w="1101" w:type="dxa"/>
          </w:tcPr>
          <w:p w:rsidR="00B45FDA" w:rsidRPr="009C5E91" w:rsidRDefault="00B45FDA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1896 року на основі застосування власного оптично-гальванічного засобу дослідження електролізу Пильчиков відкрив та застосував на практиці явище електрофотографування, назване вченим фотогальванографією.</w:t>
            </w:r>
          </w:p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У 1899–1900 рр. він уперше здійснив експериментальні дослідження з радіоактивності, чим започаткував нову галузь науки — ядерну фізику. </w:t>
            </w:r>
          </w:p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Він першим в Україні й одним з перших у Росії здійснив вдалі експерименти з Х-променями, відкривши низку ще незнаних їхніх властивостей.</w:t>
            </w:r>
          </w:p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Вчений обстоював потребу вивчення високих шарів атмосфери за допомогою спеціальних стратостатів і з цією метою запропонував конструкцію герметизованої кабіни — провісника сучасних космічних скафандрів.</w:t>
            </w:r>
          </w:p>
        </w:tc>
      </w:tr>
      <w:tr w:rsidR="00B45FDA" w:rsidRPr="00C53BAE" w:rsidTr="008036A5">
        <w:tc>
          <w:tcPr>
            <w:tcW w:w="1101" w:type="dxa"/>
          </w:tcPr>
          <w:p w:rsidR="00B45FDA" w:rsidRPr="009C5E91" w:rsidRDefault="00B45FDA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Унаслідок енергійних зусиль Миколи Дмитровича фізична лабораторія Харківського технологічного інституту, де він працював останні п’ять років, перетворилася на найбагатшу і найкраще обладнану з-поміж інших вищих технічних закладів тогочасної Росії.</w:t>
            </w:r>
          </w:p>
        </w:tc>
      </w:tr>
      <w:tr w:rsidR="00B45FDA" w:rsidRPr="009C5E91" w:rsidTr="008036A5">
        <w:tc>
          <w:tcPr>
            <w:tcW w:w="1101" w:type="dxa"/>
          </w:tcPr>
          <w:p w:rsidR="00B45FDA" w:rsidRPr="009C5E91" w:rsidRDefault="00B45FDA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B45FDA" w:rsidRPr="009C5E91" w:rsidRDefault="00B45FDA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Творча спадщина вченого — це близько 100 праць, понад 25 оригінальних приладів та установок, кілька нових експериментальних методів досліджень.</w:t>
            </w:r>
            <w:r w:rsidR="005B31FF"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Але, на жаль, на дослідження Пильчикова виділялося вкрай мало коштів. Тому не всі свої проекти він зміг реалізувати.</w:t>
            </w:r>
          </w:p>
        </w:tc>
      </w:tr>
      <w:tr w:rsidR="005B31FF" w:rsidRPr="009C5E91" w:rsidTr="008036A5">
        <w:trPr>
          <w:trHeight w:val="931"/>
        </w:trPr>
        <w:tc>
          <w:tcPr>
            <w:tcW w:w="1101" w:type="dxa"/>
          </w:tcPr>
          <w:p w:rsidR="005B31FF" w:rsidRPr="009C5E91" w:rsidRDefault="005B31FF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5B31FF" w:rsidRPr="009C5E91" w:rsidRDefault="005B31FF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Загадкою стала і смерть Пильчикова 1908-го року – начебто він сам вистрелив собі у серце, потім поклав пістолет на тумбочку і схрестив руки на грудях. Причому зникла частина креслень вченого. </w:t>
            </w:r>
          </w:p>
        </w:tc>
      </w:tr>
      <w:tr w:rsidR="009C5E91" w:rsidRPr="009C5E91" w:rsidTr="008036A5">
        <w:tc>
          <w:tcPr>
            <w:tcW w:w="1101" w:type="dxa"/>
          </w:tcPr>
          <w:p w:rsidR="009C5E91" w:rsidRPr="009C5E91" w:rsidRDefault="009C5E91" w:rsidP="008036A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9887" w:type="dxa"/>
          </w:tcPr>
          <w:p w:rsidR="009C5E91" w:rsidRPr="009C5E91" w:rsidRDefault="009C5E91" w:rsidP="008036A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9C5E91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Сьогодні по праву Пильчикова за величезний вклад у різні галузі фізики і техніки називають українським Теслою.</w:t>
            </w:r>
          </w:p>
        </w:tc>
      </w:tr>
    </w:tbl>
    <w:p w:rsidR="00A15124" w:rsidRDefault="00A15124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pPr w:leftFromText="180" w:rightFromText="180" w:vertAnchor="page" w:horzAnchor="margin" w:tblpY="1066"/>
        <w:tblW w:w="0" w:type="auto"/>
        <w:tblLook w:val="04A0"/>
      </w:tblPr>
      <w:tblGrid>
        <w:gridCol w:w="1101"/>
        <w:gridCol w:w="9887"/>
      </w:tblGrid>
      <w:tr w:rsidR="00C53BAE" w:rsidRPr="00B45FDA" w:rsidTr="00C53BAE">
        <w:tc>
          <w:tcPr>
            <w:tcW w:w="1101" w:type="dxa"/>
          </w:tcPr>
          <w:p w:rsidR="00C53BAE" w:rsidRPr="00713FD9" w:rsidRDefault="00C53BAE" w:rsidP="00C53BA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13FD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Слайд</w:t>
            </w:r>
          </w:p>
        </w:tc>
        <w:tc>
          <w:tcPr>
            <w:tcW w:w="9887" w:type="dxa"/>
          </w:tcPr>
          <w:p w:rsidR="00C53BAE" w:rsidRPr="00713FD9" w:rsidRDefault="00C53BAE" w:rsidP="00C53BA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13FD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Текст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713FD9" w:rsidRDefault="00C53BAE" w:rsidP="00C53BA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3FD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Олександр Дмитрович Засядько 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 лютого 1779 року у селі Лютенька Гадяцького повіту Полтавської губернії в козацькій сім’ї головного гармаша Війська Запорозького Дмитра Засядька народився син Олександр. Після ліквідації Катериною другою Січі в 1775 році він одержав дворянське звання. В російській армії дослужився до чину генерал-майора.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1797 закінчив Артилерійський та Інженерний шляхетський кадетський корпус і став військовим артилеристом. Був учасником усіх кампаній російських військ в 1799-1829 роках, досяг чину генерал-лейтенанта.  В той же час цікавиться фізикою, хімією, механікою, вивчає іноземні мови. Експериментує з вибуховими речовинами, підбираючи різн</w:t>
            </w:r>
            <w:bookmarkStart w:id="0" w:name="_GoBack"/>
            <w:bookmarkEnd w:id="0"/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суміші.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Почавши в 1815 році самостійно і на свої кошти роботи по створенню бойових ракет, після дворічних експериментів Засядько виготовив перші зразки запалювальних і гранатних ракет, сконструював пускові верстати для залпового ракетного вогню, винайшов оригінальну ракету розривної дії (у 1818 році). Організував виробництво ракет в спеціальному «ракетному закладі», сформував перший в російській армії ракетний підрозділ. Розробив тактику застосування ракетної зброї. На практиці, під час російсько-турецької війни 1828-1829 років, довів ефективність ракетних ударів. Він став головнокомандуючим ракетними частинами московської армії.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Результати робіт 3асядко виклав у праці «Про справу ракет запалювальних і 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кошетних» (1817), що є першим достатньо повним повчанням по виготовленню і бойовому використанню ракет у російській армії.</w:t>
            </w:r>
          </w:p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чині генерал-лейтенанта Олександр Дмитрович повернувся з війни і з 1834 року, у зв’язку з хворобою, пішов у відставку. Оселився у Харкові. 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останні роки життя літнього генерала займала думка, як полегшити плавання через Дніпровські пороги. Зібравши всі дані, навесні 1837 р. він відправився до порогів, оглянув місцевість і знайшов, що дійсно можна забезпечити вільне плавання з допомогою винайденої ним машини. Його ідеї далеко обігнали час. Тільки у 20-х роках ХХ століття після будівництва Дніпрогесу стало безпечним судноплавство на Дніпрі.</w:t>
            </w:r>
          </w:p>
        </w:tc>
      </w:tr>
      <w:tr w:rsidR="00C53BAE" w:rsidRPr="00B45FDA" w:rsidTr="00C53BAE">
        <w:trPr>
          <w:trHeight w:val="1803"/>
        </w:trPr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жаль, остання поїздка Засядька, ще більше підірвала його здоров'я. Помер Олександр Дмитрович 8 червня 1837 року, похований у </w:t>
            </w:r>
            <w:proofErr w:type="spellStart"/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Курязькому</w:t>
            </w:r>
            <w:proofErr w:type="spellEnd"/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монастирі.</w:t>
            </w:r>
          </w:p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видатні заслуги перед батьківщиною Олександр Засядько був нагороджений орденами Святого Георгія 3-го і 4-го ступеня, орденами Святого Володимира 3-го і 4-го ступеня, орденом Святої Анни 1-го і 2-го ступеня, золотою шпагою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хоробрість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Отже, основним винаходом Засядька є ракети. Ракетна епоха у військовій справі почалася з масового застосування бойових машин реактивної артилерії, знаменитих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Великій Вітчизняній війні. Зараз це потужні зенітно-ракетні комплекси, які за своїми технічними характеристиками значно перевершують ракетні установки Засядька, та й тих же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На жаль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сьогодні вони приносять великі жертви нашій Україні.</w:t>
            </w:r>
          </w:p>
        </w:tc>
      </w:tr>
      <w:tr w:rsidR="00C53BAE" w:rsidRPr="00B45FDA" w:rsidTr="00C53BAE">
        <w:tc>
          <w:tcPr>
            <w:tcW w:w="1101" w:type="dxa"/>
          </w:tcPr>
          <w:p w:rsidR="00C53BAE" w:rsidRPr="00B45FDA" w:rsidRDefault="00C53BAE" w:rsidP="00C53B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87" w:type="dxa"/>
          </w:tcPr>
          <w:p w:rsidR="00C53BAE" w:rsidRPr="00B45FDA" w:rsidRDefault="00C53BAE" w:rsidP="00C53B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Тільки 50-ті роки минулого століття ознаменували собою настання ракетно-космічної ери, тобто мирне використання винаходу великого артилериста. Тому на честь Олександра 3асяд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B45F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 названо кратер на Місяці.</w:t>
            </w:r>
          </w:p>
        </w:tc>
      </w:tr>
    </w:tbl>
    <w:p w:rsidR="00C53BAE" w:rsidRDefault="00C53BAE" w:rsidP="00C53BAE">
      <w:pPr>
        <w:spacing w:after="0" w:line="240" w:lineRule="auto"/>
        <w:jc w:val="right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Жадан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Ігор. Група М-13.</w:t>
      </w:r>
    </w:p>
    <w:p w:rsidR="00C53BAE" w:rsidRDefault="00C53BA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53BAE" w:rsidSect="00CD7B5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A0939"/>
    <w:multiLevelType w:val="hybridMultilevel"/>
    <w:tmpl w:val="83AA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C62B1"/>
    <w:multiLevelType w:val="hybridMultilevel"/>
    <w:tmpl w:val="DD629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F174B"/>
    <w:multiLevelType w:val="hybridMultilevel"/>
    <w:tmpl w:val="F446B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A5BC7"/>
    <w:multiLevelType w:val="hybridMultilevel"/>
    <w:tmpl w:val="83AA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61A60"/>
    <w:multiLevelType w:val="hybridMultilevel"/>
    <w:tmpl w:val="F74E23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792B35"/>
    <w:multiLevelType w:val="hybridMultilevel"/>
    <w:tmpl w:val="83AA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361594"/>
    <w:multiLevelType w:val="hybridMultilevel"/>
    <w:tmpl w:val="1C94B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506D5"/>
    <w:multiLevelType w:val="hybridMultilevel"/>
    <w:tmpl w:val="83AA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704"/>
    <w:rsid w:val="000236CF"/>
    <w:rsid w:val="000377DD"/>
    <w:rsid w:val="0004549B"/>
    <w:rsid w:val="000A190C"/>
    <w:rsid w:val="000A7547"/>
    <w:rsid w:val="001109CF"/>
    <w:rsid w:val="001E72A2"/>
    <w:rsid w:val="00242BA4"/>
    <w:rsid w:val="00276CDF"/>
    <w:rsid w:val="002D0615"/>
    <w:rsid w:val="002F44FB"/>
    <w:rsid w:val="0030538D"/>
    <w:rsid w:val="00326E8D"/>
    <w:rsid w:val="003F30A5"/>
    <w:rsid w:val="003F4704"/>
    <w:rsid w:val="00427FBF"/>
    <w:rsid w:val="004565B8"/>
    <w:rsid w:val="004C3D50"/>
    <w:rsid w:val="005A43C3"/>
    <w:rsid w:val="005B31FF"/>
    <w:rsid w:val="005D1486"/>
    <w:rsid w:val="005D45EB"/>
    <w:rsid w:val="005E528A"/>
    <w:rsid w:val="00635217"/>
    <w:rsid w:val="006E5998"/>
    <w:rsid w:val="00714C1F"/>
    <w:rsid w:val="00773730"/>
    <w:rsid w:val="00775537"/>
    <w:rsid w:val="007B69A8"/>
    <w:rsid w:val="007E043A"/>
    <w:rsid w:val="007F0333"/>
    <w:rsid w:val="008036A5"/>
    <w:rsid w:val="00844B16"/>
    <w:rsid w:val="00865944"/>
    <w:rsid w:val="008A08D1"/>
    <w:rsid w:val="008A3DDC"/>
    <w:rsid w:val="008C27D5"/>
    <w:rsid w:val="008F0D52"/>
    <w:rsid w:val="009837B7"/>
    <w:rsid w:val="009C3BB0"/>
    <w:rsid w:val="009C5E91"/>
    <w:rsid w:val="00A06284"/>
    <w:rsid w:val="00A15124"/>
    <w:rsid w:val="00A167F1"/>
    <w:rsid w:val="00AB6828"/>
    <w:rsid w:val="00AE3DF5"/>
    <w:rsid w:val="00B13942"/>
    <w:rsid w:val="00B45FDA"/>
    <w:rsid w:val="00C5061A"/>
    <w:rsid w:val="00C53BAE"/>
    <w:rsid w:val="00CA2D94"/>
    <w:rsid w:val="00CD76B1"/>
    <w:rsid w:val="00CD7B5D"/>
    <w:rsid w:val="00D13753"/>
    <w:rsid w:val="00D42DC6"/>
    <w:rsid w:val="00D66924"/>
    <w:rsid w:val="00DE73B6"/>
    <w:rsid w:val="00E03B61"/>
    <w:rsid w:val="00E261FE"/>
    <w:rsid w:val="00E76A0D"/>
    <w:rsid w:val="00E801E9"/>
    <w:rsid w:val="00EB6016"/>
    <w:rsid w:val="00EF0937"/>
    <w:rsid w:val="00F53E6D"/>
    <w:rsid w:val="00F9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7B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7B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Customer</cp:lastModifiedBy>
  <cp:revision>41</cp:revision>
  <dcterms:created xsi:type="dcterms:W3CDTF">2014-11-18T15:36:00Z</dcterms:created>
  <dcterms:modified xsi:type="dcterms:W3CDTF">2016-12-11T12:13:00Z</dcterms:modified>
</cp:coreProperties>
</file>